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5B110A6A" w:rsidR="002C1AB9" w:rsidRPr="00293A88" w:rsidRDefault="004B6D88" w:rsidP="00B61592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</w:t>
      </w:r>
      <w:r w:rsidR="006912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 </w:t>
      </w:r>
    </w:p>
    <w:p w14:paraId="45CE2AEB" w14:textId="7C592094" w:rsidR="002C1AB9" w:rsidRDefault="002C1AB9">
      <w:r>
        <w:t xml:space="preserve"> </w:t>
      </w:r>
    </w:p>
    <w:p w14:paraId="5DABA382" w14:textId="3E366487" w:rsidR="00B618FB" w:rsidRPr="00293A88" w:rsidRDefault="00B618FB" w:rsidP="00045E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3A88">
        <w:rPr>
          <w:rFonts w:ascii="Arial" w:hAnsi="Arial" w:cs="Arial"/>
          <w:sz w:val="20"/>
          <w:szCs w:val="20"/>
        </w:rPr>
        <w:t xml:space="preserve">W związku z przystąpieniem do projektu pn. </w:t>
      </w:r>
      <w:proofErr w:type="spellStart"/>
      <w:r w:rsidRPr="0014452A">
        <w:t>projekcie</w:t>
      </w:r>
      <w:r w:rsidR="00045EBF" w:rsidRPr="00045EBF">
        <w:rPr>
          <w:rFonts w:cstheme="minorHAnsi"/>
          <w:b/>
          <w:i/>
        </w:rPr>
        <w:t>„</w:t>
      </w:r>
      <w:r w:rsidR="00045EBF" w:rsidRPr="00045EBF">
        <w:rPr>
          <w:rFonts w:eastAsia="DejaVuSans" w:cstheme="minorHAnsi"/>
          <w:b/>
          <w:i/>
        </w:rPr>
        <w:t>Dodatkowe</w:t>
      </w:r>
      <w:proofErr w:type="spellEnd"/>
      <w:r w:rsidR="00045EBF" w:rsidRPr="00045EBF">
        <w:rPr>
          <w:rFonts w:eastAsia="DejaVuSans" w:cstheme="minorHAnsi"/>
          <w:b/>
          <w:i/>
        </w:rPr>
        <w:t xml:space="preserve"> kwalifikacje zawodowe gwarancją lepszej pracy – programy rozwojowe szkolnictwa zawodowego w placówkach kształcenia zawodowego w Dąbrowie </w:t>
      </w:r>
      <w:proofErr w:type="spellStart"/>
      <w:r w:rsidR="00045EBF" w:rsidRPr="00045EBF">
        <w:rPr>
          <w:rFonts w:eastAsia="DejaVuSans" w:cstheme="minorHAnsi"/>
          <w:b/>
          <w:i/>
        </w:rPr>
        <w:t>Górniczej.</w:t>
      </w:r>
      <w:r w:rsidR="00045EBF" w:rsidRPr="00045EBF">
        <w:rPr>
          <w:rFonts w:cstheme="minorHAnsi"/>
          <w:b/>
          <w:i/>
        </w:rPr>
        <w:t>”</w:t>
      </w:r>
      <w:r w:rsidRPr="0014452A">
        <w:t>współfinansowanym</w:t>
      </w:r>
      <w:proofErr w:type="spellEnd"/>
      <w:r w:rsidRPr="0014452A">
        <w:t xml:space="preserve"> ze środków Unii Europejskiej w ramach Europejskiego Funduszu Społecznego realizowanym w </w:t>
      </w:r>
      <w:r>
        <w:rPr>
          <w:rFonts w:ascii="ubuntu" w:hAnsi="ubuntu"/>
          <w:b/>
          <w:bCs/>
          <w:color w:val="333333"/>
          <w:sz w:val="21"/>
          <w:szCs w:val="21"/>
        </w:rPr>
        <w:t>Osi priorytetowej XI</w:t>
      </w:r>
      <w:r w:rsidRPr="008A1B0D">
        <w:rPr>
          <w:rFonts w:ascii="ubuntu" w:hAnsi="ubuntu"/>
          <w:color w:val="333333"/>
          <w:sz w:val="21"/>
          <w:szCs w:val="21"/>
          <w:lang w:eastAsia="pl-PL"/>
        </w:rPr>
        <w:t>. Wzmocnienie potencjału edukacyjnego</w:t>
      </w:r>
      <w:r>
        <w:rPr>
          <w:rFonts w:ascii="ubuntu" w:hAnsi="ubuntu"/>
          <w:color w:val="333333"/>
          <w:sz w:val="21"/>
          <w:szCs w:val="21"/>
        </w:rPr>
        <w:t xml:space="preserve">  dla </w:t>
      </w:r>
      <w:r>
        <w:rPr>
          <w:rFonts w:ascii="ubuntu" w:hAnsi="ubuntu"/>
          <w:b/>
          <w:bCs/>
          <w:color w:val="333333"/>
          <w:sz w:val="21"/>
          <w:szCs w:val="21"/>
        </w:rPr>
        <w:t xml:space="preserve">Działania </w:t>
      </w:r>
      <w:r w:rsidRPr="008A1B0D">
        <w:rPr>
          <w:rFonts w:ascii="ubuntu" w:hAnsi="ubuntu"/>
          <w:color w:val="333333"/>
          <w:sz w:val="21"/>
          <w:szCs w:val="21"/>
          <w:lang w:eastAsia="pl-PL"/>
        </w:rPr>
        <w:t>11.2. Dostosowanie oferty kształcenia zawodowego do potrzeb lokalnego rynku pracy – kształcenie zawodowe uczniów</w:t>
      </w:r>
      <w:r>
        <w:rPr>
          <w:rFonts w:ascii="ubuntu" w:hAnsi="ubuntu"/>
          <w:color w:val="333333"/>
          <w:sz w:val="21"/>
          <w:szCs w:val="21"/>
        </w:rPr>
        <w:t xml:space="preserve"> dla </w:t>
      </w:r>
      <w:r>
        <w:rPr>
          <w:rFonts w:ascii="ubuntu" w:hAnsi="ubuntu"/>
          <w:b/>
          <w:bCs/>
          <w:color w:val="333333"/>
          <w:sz w:val="21"/>
          <w:szCs w:val="21"/>
        </w:rPr>
        <w:t>Poddziałania</w:t>
      </w:r>
      <w:r w:rsidRPr="008A1B0D">
        <w:rPr>
          <w:rFonts w:ascii="ubuntu" w:hAnsi="ubuntu"/>
          <w:color w:val="333333"/>
          <w:sz w:val="21"/>
          <w:szCs w:val="21"/>
          <w:lang w:eastAsia="pl-PL"/>
        </w:rPr>
        <w:t>11.2.3. Wsparcie szkolnictwa zawodowego</w:t>
      </w:r>
      <w:r>
        <w:rPr>
          <w:rFonts w:ascii="ubuntu" w:hAnsi="ubuntu"/>
          <w:color w:val="333333"/>
          <w:sz w:val="21"/>
          <w:szCs w:val="21"/>
          <w:lang w:eastAsia="pl-PL"/>
        </w:rPr>
        <w:t xml:space="preserve"> </w:t>
      </w:r>
      <w:r w:rsidRPr="00293A88">
        <w:rPr>
          <w:rFonts w:ascii="Arial" w:hAnsi="Arial" w:cs="Arial"/>
          <w:sz w:val="20"/>
          <w:szCs w:val="20"/>
        </w:rPr>
        <w:t>oświadczam, że przyjmuję do wiadomości, iż:</w:t>
      </w:r>
    </w:p>
    <w:p w14:paraId="1CAC98BB" w14:textId="77777777" w:rsidR="00B618FB" w:rsidRPr="00293A88" w:rsidRDefault="00B618FB" w:rsidP="00B618FB">
      <w:pPr>
        <w:pStyle w:val="CMSHeadL7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293A88">
        <w:rPr>
          <w:rFonts w:ascii="Arial" w:hAnsi="Arial" w:cs="Arial"/>
          <w:sz w:val="20"/>
          <w:szCs w:val="20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EE1FABE" w14:textId="785BACEF" w:rsidR="00B618FB" w:rsidRDefault="00B618FB" w:rsidP="00B618FB">
      <w:pPr>
        <w:pStyle w:val="CMSHeadL7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6E43D9">
        <w:rPr>
          <w:rFonts w:ascii="Arial" w:hAnsi="Arial" w:cs="Arial"/>
          <w:sz w:val="20"/>
          <w:szCs w:val="20"/>
          <w:lang w:val="pl-PL"/>
        </w:rPr>
        <w:t xml:space="preserve">Moje dane osobowe zostały powierzone do przetwarzania Beneficjentowi realizującemu projekt  - </w:t>
      </w:r>
      <w:r>
        <w:rPr>
          <w:rFonts w:ascii="Arial" w:hAnsi="Arial" w:cs="Arial"/>
          <w:sz w:val="20"/>
          <w:szCs w:val="20"/>
          <w:lang w:val="pl-PL"/>
        </w:rPr>
        <w:t>Fundacja Szkolna Technicznych Zakładów Naukowych ul Zawidzkiej 10, 41-300 Dąbrowa Górnicza w partnerstwie z Miastem Dabrowa Górnicza ul Graniczna10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78C69BFD" w14:textId="77777777" w:rsidR="000F7CC6" w:rsidRDefault="000F7CC6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 w:rsidSect="000F7CC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531DF" w14:textId="77777777" w:rsidR="00A7706D" w:rsidRDefault="00A7706D" w:rsidP="0070759D">
      <w:pPr>
        <w:spacing w:after="0" w:line="240" w:lineRule="auto"/>
      </w:pPr>
      <w:r>
        <w:separator/>
      </w:r>
    </w:p>
  </w:endnote>
  <w:endnote w:type="continuationSeparator" w:id="0">
    <w:p w14:paraId="7BC9A6C3" w14:textId="77777777" w:rsidR="00A7706D" w:rsidRDefault="00A7706D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A4210" w14:textId="77777777" w:rsidR="00A7706D" w:rsidRDefault="00A7706D" w:rsidP="0070759D">
      <w:pPr>
        <w:spacing w:after="0" w:line="240" w:lineRule="auto"/>
      </w:pPr>
      <w:r>
        <w:separator/>
      </w:r>
    </w:p>
  </w:footnote>
  <w:footnote w:type="continuationSeparator" w:id="0">
    <w:p w14:paraId="24CAFA34" w14:textId="77777777" w:rsidR="00A7706D" w:rsidRDefault="00A7706D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43C4A" w14:textId="77777777" w:rsidR="000F7CC6" w:rsidRDefault="000F7CC6" w:rsidP="000F7CC6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62B32879" w14:textId="455A7738" w:rsidR="000F7CC6" w:rsidRDefault="000F7CC6">
    <w:pPr>
      <w:pStyle w:val="Nagwek"/>
      <w:rPr>
        <w:rFonts w:ascii="Tahoma" w:eastAsia="Times New Roman" w:hAnsi="Tahoma" w:cs="Tahoma"/>
        <w:noProof/>
        <w:sz w:val="28"/>
        <w:szCs w:val="28"/>
        <w:lang w:eastAsia="pl-PL"/>
      </w:rPr>
    </w:pPr>
  </w:p>
  <w:p w14:paraId="3A9C7C68" w14:textId="205D6C30" w:rsidR="000F7CC6" w:rsidRDefault="000F7CC6">
    <w:pPr>
      <w:pStyle w:val="Nagwek"/>
    </w:pPr>
    <w:r w:rsidRPr="00AD3DDE">
      <w:rPr>
        <w:rFonts w:ascii="Tahoma" w:eastAsia="Times New Roman" w:hAnsi="Tahoma" w:cs="Tahoma"/>
        <w:noProof/>
        <w:sz w:val="28"/>
        <w:szCs w:val="28"/>
        <w:lang w:eastAsia="pl-PL"/>
      </w:rPr>
      <w:drawing>
        <wp:inline distT="0" distB="0" distL="0" distR="0" wp14:anchorId="3B0C2F13" wp14:editId="5D76CA3C">
          <wp:extent cx="5688330" cy="542290"/>
          <wp:effectExtent l="0" t="0" r="7620" b="0"/>
          <wp:docPr id="3" name="Obraz 3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B9"/>
    <w:rsid w:val="0001527D"/>
    <w:rsid w:val="00024B02"/>
    <w:rsid w:val="00045EBF"/>
    <w:rsid w:val="00081D9F"/>
    <w:rsid w:val="00082934"/>
    <w:rsid w:val="000B6928"/>
    <w:rsid w:val="000C2D8B"/>
    <w:rsid w:val="000F7CC6"/>
    <w:rsid w:val="001116A5"/>
    <w:rsid w:val="001233B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97805"/>
    <w:rsid w:val="004B6D88"/>
    <w:rsid w:val="004E30A6"/>
    <w:rsid w:val="00501267"/>
    <w:rsid w:val="00596954"/>
    <w:rsid w:val="005A16E1"/>
    <w:rsid w:val="005A22F9"/>
    <w:rsid w:val="00642D48"/>
    <w:rsid w:val="00662C0E"/>
    <w:rsid w:val="0069122D"/>
    <w:rsid w:val="006945E9"/>
    <w:rsid w:val="006A02A8"/>
    <w:rsid w:val="006C08AA"/>
    <w:rsid w:val="006D5957"/>
    <w:rsid w:val="0070759D"/>
    <w:rsid w:val="00713A61"/>
    <w:rsid w:val="007259E3"/>
    <w:rsid w:val="00726810"/>
    <w:rsid w:val="00762397"/>
    <w:rsid w:val="00766BC6"/>
    <w:rsid w:val="00770499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B6F75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7706D"/>
    <w:rsid w:val="00A93C75"/>
    <w:rsid w:val="00AA50C1"/>
    <w:rsid w:val="00AB43B3"/>
    <w:rsid w:val="00AB7612"/>
    <w:rsid w:val="00AF691C"/>
    <w:rsid w:val="00B02447"/>
    <w:rsid w:val="00B15BD4"/>
    <w:rsid w:val="00B61592"/>
    <w:rsid w:val="00B618FB"/>
    <w:rsid w:val="00B80C74"/>
    <w:rsid w:val="00BB6E03"/>
    <w:rsid w:val="00BC72AD"/>
    <w:rsid w:val="00C026A3"/>
    <w:rsid w:val="00C51E1C"/>
    <w:rsid w:val="00C64F7E"/>
    <w:rsid w:val="00C95B99"/>
    <w:rsid w:val="00CD26E8"/>
    <w:rsid w:val="00CE021B"/>
    <w:rsid w:val="00D01FAA"/>
    <w:rsid w:val="00D56218"/>
    <w:rsid w:val="00D66324"/>
    <w:rsid w:val="00D9607F"/>
    <w:rsid w:val="00DA04BB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D7F70"/>
    <w:rsid w:val="00F03136"/>
    <w:rsid w:val="00F12DD9"/>
    <w:rsid w:val="00F21B35"/>
    <w:rsid w:val="00F22DDA"/>
    <w:rsid w:val="00F45FB6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9CF8-8812-4A4E-B87E-27D270AB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Fundacja</cp:lastModifiedBy>
  <cp:revision>2</cp:revision>
  <cp:lastPrinted>2020-09-03T06:58:00Z</cp:lastPrinted>
  <dcterms:created xsi:type="dcterms:W3CDTF">2020-09-03T10:22:00Z</dcterms:created>
  <dcterms:modified xsi:type="dcterms:W3CDTF">2020-09-03T10:22:00Z</dcterms:modified>
</cp:coreProperties>
</file>