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8E" w:rsidRPr="0047113B" w:rsidRDefault="00656A8E" w:rsidP="00114EC3">
      <w:pPr>
        <w:jc w:val="center"/>
        <w:rPr>
          <w:rFonts w:cstheme="minorHAnsi"/>
          <w:sz w:val="24"/>
          <w:szCs w:val="24"/>
        </w:rPr>
      </w:pPr>
    </w:p>
    <w:p w:rsidR="00656A8E" w:rsidRDefault="00114EC3" w:rsidP="00301031">
      <w:pPr>
        <w:autoSpaceDE w:val="0"/>
        <w:autoSpaceDN w:val="0"/>
        <w:adjustRightInd w:val="0"/>
        <w:spacing w:after="0" w:line="240" w:lineRule="auto"/>
        <w:jc w:val="center"/>
        <w:rPr>
          <w:rFonts w:eastAsia="DejaVuSans-Bold" w:cstheme="minorHAnsi"/>
          <w:bCs/>
          <w:i/>
          <w:sz w:val="18"/>
          <w:szCs w:val="18"/>
        </w:rPr>
      </w:pPr>
      <w:r w:rsidRPr="00301031">
        <w:rPr>
          <w:rFonts w:cstheme="minorHAnsi"/>
          <w:i/>
          <w:sz w:val="18"/>
          <w:szCs w:val="18"/>
        </w:rPr>
        <w:t>Projekt</w:t>
      </w:r>
      <w:r w:rsidR="0047113B" w:rsidRPr="00301031">
        <w:rPr>
          <w:rFonts w:cstheme="minorHAnsi"/>
          <w:i/>
          <w:sz w:val="18"/>
          <w:szCs w:val="18"/>
        </w:rPr>
        <w:t xml:space="preserve">: </w:t>
      </w:r>
      <w:r w:rsidRPr="00301031">
        <w:rPr>
          <w:rFonts w:cstheme="minorHAnsi"/>
          <w:i/>
          <w:sz w:val="18"/>
          <w:szCs w:val="18"/>
        </w:rPr>
        <w:t xml:space="preserve"> </w:t>
      </w:r>
      <w:r w:rsidRPr="00301031">
        <w:rPr>
          <w:rFonts w:cstheme="minorHAnsi"/>
          <w:b/>
          <w:i/>
          <w:sz w:val="18"/>
          <w:szCs w:val="18"/>
        </w:rPr>
        <w:t>„</w:t>
      </w:r>
      <w:r w:rsidR="0047113B" w:rsidRPr="00301031">
        <w:rPr>
          <w:rFonts w:eastAsia="DejaVuSans" w:cstheme="minorHAnsi"/>
          <w:b/>
          <w:i/>
          <w:sz w:val="18"/>
          <w:szCs w:val="18"/>
        </w:rPr>
        <w:t>Dodatkowe kwalifikacje zawodowe gwarancją lepszej pracy – programy rozwojowe szkolnictwa zawodowego w placówkach kształcenia zawodowego w Dąbrowie Górniczej.</w:t>
      </w:r>
      <w:r w:rsidRPr="00301031">
        <w:rPr>
          <w:rFonts w:cstheme="minorHAnsi"/>
          <w:b/>
          <w:i/>
          <w:sz w:val="18"/>
          <w:szCs w:val="18"/>
        </w:rPr>
        <w:t>”</w:t>
      </w:r>
      <w:r w:rsidRPr="00301031">
        <w:rPr>
          <w:rFonts w:cstheme="minorHAnsi"/>
          <w:i/>
          <w:sz w:val="18"/>
          <w:szCs w:val="18"/>
        </w:rPr>
        <w:t xml:space="preserve"> </w:t>
      </w:r>
      <w:r w:rsidR="00D47545" w:rsidRPr="00301031">
        <w:rPr>
          <w:rFonts w:cstheme="minorHAnsi"/>
          <w:i/>
          <w:sz w:val="18"/>
          <w:szCs w:val="18"/>
        </w:rPr>
        <w:t>współfinansowany</w:t>
      </w:r>
      <w:r w:rsidRPr="00301031">
        <w:rPr>
          <w:rFonts w:cstheme="minorHAnsi"/>
          <w:i/>
          <w:sz w:val="18"/>
          <w:szCs w:val="18"/>
        </w:rPr>
        <w:t xml:space="preserve"> ze środków Unii Europejskiej w ramach </w:t>
      </w:r>
      <w:r w:rsidR="0047113B" w:rsidRPr="00301031">
        <w:rPr>
          <w:rFonts w:cstheme="minorHAnsi"/>
          <w:i/>
          <w:sz w:val="18"/>
          <w:szCs w:val="18"/>
        </w:rPr>
        <w:t xml:space="preserve">Regionalnego Programu Operacyjnego </w:t>
      </w:r>
      <w:r w:rsidRPr="00301031">
        <w:rPr>
          <w:rFonts w:cstheme="minorHAnsi"/>
          <w:i/>
          <w:sz w:val="18"/>
          <w:szCs w:val="18"/>
        </w:rPr>
        <w:t xml:space="preserve"> realizowanym w </w:t>
      </w:r>
      <w:r w:rsidRPr="00301031">
        <w:rPr>
          <w:rFonts w:cstheme="minorHAnsi"/>
          <w:bCs/>
          <w:i/>
          <w:color w:val="333333"/>
          <w:sz w:val="18"/>
          <w:szCs w:val="18"/>
        </w:rPr>
        <w:t>Osi priorytetowej XI</w:t>
      </w:r>
      <w:r w:rsidRPr="00301031">
        <w:rPr>
          <w:rFonts w:cstheme="minorHAnsi"/>
          <w:i/>
          <w:color w:val="333333"/>
          <w:sz w:val="18"/>
          <w:szCs w:val="18"/>
        </w:rPr>
        <w:t xml:space="preserve">. </w:t>
      </w:r>
      <w:r w:rsidR="0047113B" w:rsidRPr="00301031">
        <w:rPr>
          <w:rFonts w:eastAsia="DejaVuSans-Bold" w:cstheme="minorHAnsi"/>
          <w:bCs/>
          <w:i/>
          <w:sz w:val="18"/>
          <w:szCs w:val="18"/>
        </w:rPr>
        <w:t xml:space="preserve"> Wzmocnienie potencjału edukacyjnego dla działania: 11.2. Dostosowanie oferty kształcenia zawodowego do potrzeb lokalnego rynku pracy – kształcenie zawodowe uczniów dla poddziałania: 11.2.3. Wsparcie szkolnictwa zawodowego</w:t>
      </w:r>
    </w:p>
    <w:p w:rsidR="004B4210" w:rsidRDefault="004B4210" w:rsidP="00301031">
      <w:pPr>
        <w:autoSpaceDE w:val="0"/>
        <w:autoSpaceDN w:val="0"/>
        <w:adjustRightInd w:val="0"/>
        <w:spacing w:after="0" w:line="240" w:lineRule="auto"/>
        <w:jc w:val="center"/>
        <w:rPr>
          <w:rFonts w:eastAsia="DejaVuSans-Bold" w:cstheme="minorHAnsi"/>
          <w:bCs/>
          <w:i/>
          <w:sz w:val="18"/>
          <w:szCs w:val="18"/>
        </w:rPr>
      </w:pPr>
    </w:p>
    <w:p w:rsidR="004B4210" w:rsidRDefault="004B4210" w:rsidP="00301031">
      <w:pPr>
        <w:autoSpaceDE w:val="0"/>
        <w:autoSpaceDN w:val="0"/>
        <w:adjustRightInd w:val="0"/>
        <w:spacing w:after="0" w:line="240" w:lineRule="auto"/>
        <w:jc w:val="center"/>
        <w:rPr>
          <w:rFonts w:eastAsia="DejaVuSans-Bold" w:cstheme="minorHAnsi"/>
          <w:b/>
          <w:bCs/>
          <w:sz w:val="32"/>
          <w:szCs w:val="32"/>
        </w:rPr>
      </w:pPr>
      <w:r w:rsidRPr="004B4210">
        <w:rPr>
          <w:rFonts w:eastAsia="DejaVuSans-Bold" w:cstheme="minorHAnsi"/>
          <w:b/>
          <w:bCs/>
          <w:sz w:val="32"/>
          <w:szCs w:val="32"/>
        </w:rPr>
        <w:t>Zgłoszenie do systemu PEFS</w:t>
      </w:r>
    </w:p>
    <w:p w:rsidR="004B4210" w:rsidRDefault="004B4210" w:rsidP="00301031">
      <w:pPr>
        <w:autoSpaceDE w:val="0"/>
        <w:autoSpaceDN w:val="0"/>
        <w:adjustRightInd w:val="0"/>
        <w:spacing w:after="0" w:line="240" w:lineRule="auto"/>
        <w:jc w:val="center"/>
        <w:rPr>
          <w:rFonts w:eastAsia="DejaVuSans-Bold" w:cstheme="minorHAnsi"/>
          <w:b/>
          <w:bCs/>
          <w:sz w:val="32"/>
          <w:szCs w:val="32"/>
        </w:rPr>
      </w:pPr>
    </w:p>
    <w:p w:rsidR="004B4210" w:rsidRDefault="004B4210" w:rsidP="004B4210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  <w:sz w:val="32"/>
          <w:szCs w:val="32"/>
        </w:rPr>
      </w:pPr>
      <w:r>
        <w:rPr>
          <w:rFonts w:eastAsia="DejaVuSans-Bold" w:cstheme="minorHAnsi"/>
          <w:b/>
          <w:bCs/>
          <w:sz w:val="32"/>
          <w:szCs w:val="32"/>
        </w:rPr>
        <w:t>Szkoła………………………………………………………………………</w:t>
      </w:r>
    </w:p>
    <w:p w:rsidR="004B4210" w:rsidRDefault="004B4210" w:rsidP="004B4210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1509"/>
        <w:gridCol w:w="653"/>
        <w:gridCol w:w="1453"/>
        <w:gridCol w:w="1560"/>
        <w:gridCol w:w="1623"/>
        <w:gridCol w:w="1663"/>
      </w:tblGrid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  <w:r>
              <w:rPr>
                <w:rFonts w:eastAsia="DejaVuSans-Bold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  <w:r>
              <w:rPr>
                <w:rFonts w:eastAsia="DejaVuSans-Bold" w:cstheme="min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  <w:r>
              <w:rPr>
                <w:rFonts w:eastAsia="DejaVuSans-Bold" w:cstheme="minorHAns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  <w:r>
              <w:rPr>
                <w:rFonts w:eastAsia="DejaVuSans-Bold" w:cstheme="minorHAnsi"/>
                <w:b/>
                <w:bCs/>
                <w:sz w:val="20"/>
                <w:szCs w:val="20"/>
              </w:rPr>
              <w:t>Data rekrutacji</w:t>
            </w: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  <w:r>
              <w:rPr>
                <w:rFonts w:eastAsia="DejaVuSans-Bold" w:cstheme="minorHAnsi"/>
                <w:b/>
                <w:bCs/>
                <w:sz w:val="20"/>
                <w:szCs w:val="20"/>
              </w:rPr>
              <w:t>Rodzaj działania</w:t>
            </w:r>
          </w:p>
        </w:tc>
        <w:tc>
          <w:tcPr>
            <w:tcW w:w="0" w:type="auto"/>
          </w:tcPr>
          <w:p w:rsidR="00753CF6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  <w:r>
              <w:rPr>
                <w:rFonts w:eastAsia="DejaVuSans-Bold" w:cstheme="minorHAnsi"/>
                <w:b/>
                <w:bCs/>
                <w:sz w:val="20"/>
                <w:szCs w:val="20"/>
              </w:rPr>
              <w:t>Data</w:t>
            </w:r>
            <w:r w:rsidR="00753CF6">
              <w:rPr>
                <w:rFonts w:eastAsia="DejaVuSans-Bold" w:cstheme="minorHAnsi"/>
                <w:b/>
                <w:bCs/>
                <w:sz w:val="20"/>
                <w:szCs w:val="20"/>
              </w:rPr>
              <w:t xml:space="preserve"> rozpoczęcia</w:t>
            </w:r>
          </w:p>
          <w:p w:rsidR="004B4210" w:rsidRDefault="00753CF6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  <w:r>
              <w:rPr>
                <w:rFonts w:eastAsia="DejaVuSans-Bold" w:cstheme="minorHAnsi"/>
                <w:b/>
                <w:bCs/>
                <w:sz w:val="20"/>
                <w:szCs w:val="20"/>
              </w:rPr>
              <w:t>działania</w:t>
            </w:r>
            <w:r w:rsidR="004B4210">
              <w:rPr>
                <w:rFonts w:eastAsia="DejaVuSans-Bold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B4210" w:rsidRDefault="00753CF6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  <w:r>
              <w:rPr>
                <w:rFonts w:eastAsia="DejaVuSans-Bold" w:cstheme="minorHAnsi"/>
                <w:b/>
                <w:bCs/>
                <w:sz w:val="20"/>
                <w:szCs w:val="20"/>
              </w:rPr>
              <w:t>Data zakończenia</w:t>
            </w:r>
          </w:p>
          <w:p w:rsidR="00753CF6" w:rsidRDefault="00753CF6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  <w:r>
              <w:rPr>
                <w:rFonts w:eastAsia="DejaVuSans-Bold" w:cstheme="minorHAnsi"/>
                <w:b/>
                <w:bCs/>
                <w:sz w:val="20"/>
                <w:szCs w:val="20"/>
              </w:rPr>
              <w:t>działania</w:t>
            </w:r>
            <w:bookmarkStart w:id="0" w:name="_GoBack"/>
            <w:bookmarkEnd w:id="0"/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  <w:tr w:rsidR="004B4210" w:rsidRPr="004B4210" w:rsidTr="001B0FCB"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4210" w:rsidRPr="004B4210" w:rsidRDefault="004B4210" w:rsidP="004B4210">
            <w:pPr>
              <w:autoSpaceDE w:val="0"/>
              <w:autoSpaceDN w:val="0"/>
              <w:adjustRightInd w:val="0"/>
              <w:spacing w:line="240" w:lineRule="auto"/>
              <w:rPr>
                <w:rFonts w:eastAsia="DejaVuSans-Bold" w:cstheme="minorHAnsi"/>
                <w:b/>
                <w:bCs/>
                <w:sz w:val="20"/>
                <w:szCs w:val="20"/>
              </w:rPr>
            </w:pPr>
          </w:p>
        </w:tc>
      </w:tr>
    </w:tbl>
    <w:p w:rsidR="004B4210" w:rsidRPr="004B4210" w:rsidRDefault="004B4210" w:rsidP="004B4210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  <w:sz w:val="32"/>
          <w:szCs w:val="32"/>
        </w:rPr>
      </w:pPr>
    </w:p>
    <w:p w:rsidR="004B4210" w:rsidRPr="004B4210" w:rsidRDefault="004B4210" w:rsidP="00301031">
      <w:pPr>
        <w:autoSpaceDE w:val="0"/>
        <w:autoSpaceDN w:val="0"/>
        <w:adjustRightInd w:val="0"/>
        <w:spacing w:after="0" w:line="240" w:lineRule="auto"/>
        <w:jc w:val="center"/>
        <w:rPr>
          <w:rFonts w:eastAsia="DejaVuSans-Bold" w:cstheme="minorHAnsi"/>
          <w:b/>
          <w:bCs/>
          <w:sz w:val="32"/>
          <w:szCs w:val="32"/>
        </w:rPr>
      </w:pPr>
    </w:p>
    <w:p w:rsidR="004B4210" w:rsidRPr="004B4210" w:rsidRDefault="004B4210" w:rsidP="003010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4B4210" w:rsidRPr="004B42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3A" w:rsidRDefault="0044373A" w:rsidP="00145D30">
      <w:pPr>
        <w:spacing w:after="0" w:line="240" w:lineRule="auto"/>
      </w:pPr>
      <w:r>
        <w:separator/>
      </w:r>
    </w:p>
  </w:endnote>
  <w:endnote w:type="continuationSeparator" w:id="0">
    <w:p w:rsidR="0044373A" w:rsidRDefault="0044373A" w:rsidP="001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30" w:rsidRDefault="00145D30">
    <w:pPr>
      <w:pStyle w:val="Stopka"/>
    </w:pPr>
  </w:p>
  <w:p w:rsidR="00145D30" w:rsidRDefault="00145D30" w:rsidP="00145D30">
    <w:pPr>
      <w:pStyle w:val="Stopka"/>
      <w:jc w:val="center"/>
      <w:rPr>
        <w:rFonts w:cstheme="minorHAnsi"/>
        <w:i/>
        <w:iCs/>
        <w:sz w:val="20"/>
      </w:rPr>
    </w:pPr>
    <w:r>
      <w:rPr>
        <w:rFonts w:cstheme="minorHAnsi"/>
        <w:i/>
        <w:iCs/>
        <w:sz w:val="20"/>
      </w:rPr>
      <w:t>Projekt współfinansowany przez Unię Europejską z Europejskiego Funduszu Społecznego</w:t>
    </w:r>
  </w:p>
  <w:p w:rsidR="00145D30" w:rsidRDefault="00145D30" w:rsidP="00145D30">
    <w:pPr>
      <w:pStyle w:val="Stopka"/>
      <w:jc w:val="center"/>
      <w:rPr>
        <w:rFonts w:cstheme="minorHAnsi"/>
        <w:i/>
        <w:iCs/>
        <w:sz w:val="20"/>
      </w:rPr>
    </w:pPr>
    <w:r>
      <w:rPr>
        <w:rFonts w:cstheme="minorHAnsi"/>
        <w:i/>
        <w:iCs/>
        <w:sz w:val="20"/>
      </w:rPr>
      <w:t>w ramach RPO WSL 2014-2020</w:t>
    </w:r>
  </w:p>
  <w:p w:rsidR="00145D30" w:rsidRDefault="00145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3A" w:rsidRDefault="0044373A" w:rsidP="00145D30">
      <w:pPr>
        <w:spacing w:after="0" w:line="240" w:lineRule="auto"/>
      </w:pPr>
      <w:r>
        <w:separator/>
      </w:r>
    </w:p>
  </w:footnote>
  <w:footnote w:type="continuationSeparator" w:id="0">
    <w:p w:rsidR="0044373A" w:rsidRDefault="0044373A" w:rsidP="0014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30" w:rsidRDefault="00145D30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BD8A451" wp14:editId="11245D6B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A0E046D0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40"/>
      </w:pPr>
    </w:lvl>
    <w:lvl w:ilvl="1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0"/>
        </w:tabs>
        <w:ind w:left="398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DFD0E446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405C7D"/>
    <w:multiLevelType w:val="hybridMultilevel"/>
    <w:tmpl w:val="BC908B96"/>
    <w:lvl w:ilvl="0" w:tplc="197E7B1E">
      <w:start w:val="1"/>
      <w:numFmt w:val="decimal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A3296"/>
    <w:multiLevelType w:val="hybridMultilevel"/>
    <w:tmpl w:val="E23E235C"/>
    <w:lvl w:ilvl="0" w:tplc="C762A7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30"/>
    <w:rsid w:val="00053196"/>
    <w:rsid w:val="00114EC3"/>
    <w:rsid w:val="00145D30"/>
    <w:rsid w:val="00177A81"/>
    <w:rsid w:val="001918E7"/>
    <w:rsid w:val="00301031"/>
    <w:rsid w:val="003720D6"/>
    <w:rsid w:val="003F3094"/>
    <w:rsid w:val="0044373A"/>
    <w:rsid w:val="0047113B"/>
    <w:rsid w:val="004B4210"/>
    <w:rsid w:val="00543B7B"/>
    <w:rsid w:val="00564A57"/>
    <w:rsid w:val="00656A8E"/>
    <w:rsid w:val="00753CF6"/>
    <w:rsid w:val="00A05EAF"/>
    <w:rsid w:val="00AF0B02"/>
    <w:rsid w:val="00BE5061"/>
    <w:rsid w:val="00CD32E9"/>
    <w:rsid w:val="00CD54A1"/>
    <w:rsid w:val="00D1084C"/>
    <w:rsid w:val="00D26875"/>
    <w:rsid w:val="00D47545"/>
    <w:rsid w:val="00DE4193"/>
    <w:rsid w:val="00F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30"/>
  </w:style>
  <w:style w:type="paragraph" w:styleId="Stopka">
    <w:name w:val="footer"/>
    <w:basedOn w:val="Normalny"/>
    <w:link w:val="Stopka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30"/>
  </w:style>
  <w:style w:type="paragraph" w:styleId="Akapitzlist">
    <w:name w:val="List Paragraph"/>
    <w:basedOn w:val="Normalny"/>
    <w:uiPriority w:val="34"/>
    <w:qFormat/>
    <w:rsid w:val="003F3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D268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2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B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30"/>
  </w:style>
  <w:style w:type="paragraph" w:styleId="Stopka">
    <w:name w:val="footer"/>
    <w:basedOn w:val="Normalny"/>
    <w:link w:val="StopkaZnak"/>
    <w:uiPriority w:val="99"/>
    <w:unhideWhenUsed/>
    <w:rsid w:val="0014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30"/>
  </w:style>
  <w:style w:type="paragraph" w:styleId="Akapitzlist">
    <w:name w:val="List Paragraph"/>
    <w:basedOn w:val="Normalny"/>
    <w:uiPriority w:val="34"/>
    <w:qFormat/>
    <w:rsid w:val="003F3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D2687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2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B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9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jporębska</dc:creator>
  <cp:lastModifiedBy>Fundacja</cp:lastModifiedBy>
  <cp:revision>2</cp:revision>
  <cp:lastPrinted>2019-03-29T10:01:00Z</cp:lastPrinted>
  <dcterms:created xsi:type="dcterms:W3CDTF">2020-09-06T11:19:00Z</dcterms:created>
  <dcterms:modified xsi:type="dcterms:W3CDTF">2020-09-06T11:19:00Z</dcterms:modified>
</cp:coreProperties>
</file>